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Normal1"/>
        <w:tblW w:w="1045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3"/>
        <w:gridCol w:w="6382"/>
      </w:tblGrid>
      <w:tr>
        <w:trPr/>
        <w:tc>
          <w:tcPr>
            <w:tcW w:w="4073" w:type="dxa"/>
            <w:tcBorders/>
          </w:tcPr>
          <w:p>
            <w:pPr>
              <w:pStyle w:val="LOnormal"/>
              <w:keepNext w:val="true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382" w:type="dxa"/>
            <w:tcBorders/>
          </w:tcPr>
          <w:p>
            <w:pPr>
              <w:pStyle w:val="LOnormal"/>
              <w:widowControl w:val="false"/>
              <w:suppressAutoHyphens w:val="true"/>
              <w:spacing w:before="0" w:after="0"/>
              <w:ind w:firstLine="85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firstLine="85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УТВЕРЖДАЮ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Генеральный директор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left="34" w:hanging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ООО «Радиокомпания РАДИО РОКС-Регион»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____________________ Я.В. Сторожук</w:t>
            </w:r>
          </w:p>
          <w:p>
            <w:pPr>
              <w:pStyle w:val="LOnormal"/>
              <w:keepNext w:val="true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-362" w:leader="none"/>
              </w:tabs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073" w:type="dxa"/>
            <w:tcBorders/>
          </w:tcPr>
          <w:p>
            <w:pPr>
              <w:pStyle w:val="LOnormal"/>
              <w:keepNext w:val="true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382" w:type="dxa"/>
            <w:tcBorders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2019" w:hanging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keepNext w:val="true"/>
        <w:numPr>
          <w:ilvl w:val="0"/>
          <w:numId w:val="4"/>
        </w:numPr>
        <w:tabs>
          <w:tab w:val="clear" w:pos="720"/>
          <w:tab w:val="left" w:pos="0" w:leader="none"/>
        </w:tabs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ПОЛОЖЕНИЕ </w:t>
      </w:r>
    </w:p>
    <w:p>
      <w:pPr>
        <w:pStyle w:val="LOnormal"/>
        <w:keepNext w:val="true"/>
        <w:numPr>
          <w:ilvl w:val="0"/>
          <w:numId w:val="4"/>
        </w:numPr>
        <w:tabs>
          <w:tab w:val="clear" w:pos="720"/>
          <w:tab w:val="left" w:pos="0" w:leader="none"/>
        </w:tabs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О РОЗЫГРЫШЕ</w:t>
      </w:r>
      <w:r>
        <w:rPr>
          <w:b/>
          <w:sz w:val="28"/>
          <w:szCs w:val="28"/>
          <w:highlight w:val="white"/>
        </w:rPr>
        <w:t xml:space="preserve"> «БОДРОЕ УТРО НА КАЗАК </w:t>
      </w:r>
      <w:r>
        <w:rPr>
          <w:b/>
          <w:sz w:val="28"/>
          <w:szCs w:val="28"/>
          <w:highlight w:val="white"/>
          <w:lang w:val="en-US"/>
        </w:rPr>
        <w:t>FM</w:t>
      </w:r>
      <w:r>
        <w:rPr>
          <w:b/>
          <w:sz w:val="24"/>
          <w:szCs w:val="24"/>
          <w:highlight w:val="white"/>
        </w:rPr>
        <w:t>»</w:t>
      </w:r>
    </w:p>
    <w:p>
      <w:pPr>
        <w:pStyle w:val="LOnormal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284" w:leader="none"/>
        </w:tabs>
        <w:spacing w:before="0" w:after="200"/>
        <w:ind w:left="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ОБЩИЕ ПОЛОЖЕНИЯ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>Настоящее Положение определяет порядок и условия проведения р</w:t>
      </w:r>
      <w:r>
        <w:rPr>
          <w:sz w:val="24"/>
          <w:szCs w:val="24"/>
          <w:highlight w:val="white"/>
        </w:rPr>
        <w:t xml:space="preserve">озыгрыша «Бодрое утро на Казак </w:t>
      </w:r>
      <w:r>
        <w:rPr>
          <w:sz w:val="24"/>
          <w:szCs w:val="24"/>
          <w:highlight w:val="white"/>
          <w:lang w:val="en-US"/>
        </w:rPr>
        <w:t>FM</w:t>
      </w:r>
      <w:r>
        <w:rPr>
          <w:sz w:val="24"/>
          <w:szCs w:val="24"/>
          <w:highlight w:val="white"/>
        </w:rPr>
        <w:t>» (далее - Розыгрыш)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.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 xml:space="preserve">Организатор - ООО «Радиокомпания РАДИО РОКС-Регион», радиоканал «КАЗАК FM». 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Официальный сайт Организатора - </w:t>
      </w:r>
      <w:hyperlink r:id="rId2">
        <w:r>
          <w:rPr>
            <w:rFonts w:eastAsia="Times New Roman" w:cs="Times New Roman"/>
            <w:color w:val="0000FF"/>
            <w:sz w:val="24"/>
            <w:szCs w:val="24"/>
            <w:u w:val="single"/>
          </w:rPr>
          <w:t>www.kazak.fm</w:t>
        </w:r>
      </w:hyperlink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Цели проведения Розыгрыша: поддержание имиджа радио «КАЗАК FM» как народного радио, обеспечение продвижения радиоканала путем создания яркого события, которое привлечет новую аудиторию, а также поддержание лояльности радиоканала со стороны жителей региона. 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426" w:leader="none"/>
        </w:tabs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Место и период проведения Розыгрыша: Розыгрыш проводится в социальной сети «Одноклассники» в аккаунте радиостанции «Казак FM» с 5 февраля 2024 г. по 31 мая 2024 г.</w:t>
      </w:r>
    </w:p>
    <w:p>
      <w:pPr>
        <w:pStyle w:val="LOnormal"/>
        <w:tabs>
          <w:tab w:val="clear" w:pos="720"/>
          <w:tab w:val="left" w:pos="0" w:leader="none"/>
          <w:tab w:val="left" w:pos="426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Настоящее Положение подготовлено в соответствии с нормами действующего гражданского и налогового законодательства РФ. </w:t>
      </w:r>
    </w:p>
    <w:p>
      <w:pPr>
        <w:pStyle w:val="LOnormal"/>
        <w:numPr>
          <w:ilvl w:val="1"/>
          <w:numId w:val="5"/>
        </w:numPr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Розыгрыша вправе изменять правила в части, касающейся порядка его проведения, сроков и иных условий по собственному усмотрению, с публикацией этих изменений на сайте www.kazak.fm. 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ind w:left="39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284" w:leader="none"/>
        </w:tabs>
        <w:spacing w:before="0" w:after="240"/>
        <w:ind w:left="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УСЛОВИЯ УЧАСТИЯ В </w:t>
      </w:r>
      <w:r>
        <w:rPr>
          <w:sz w:val="24"/>
          <w:szCs w:val="24"/>
        </w:rPr>
        <w:t>РОЗЫГРЫШЕ</w:t>
      </w:r>
    </w:p>
    <w:p>
      <w:pPr>
        <w:pStyle w:val="LOnormal"/>
        <w:numPr>
          <w:ilvl w:val="1"/>
          <w:numId w:val="3"/>
        </w:numPr>
        <w:spacing w:before="0" w:after="160"/>
        <w:ind w:left="0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 участию в Розыгрыше допускаются физические лица, достигшие 18 лет, граждане России, постоянно проживающие на территории Российской Федерации. Факт участия в Розыгрыше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означает ознакомление участника с настоящим Положением и согласие с его условиями.</w:t>
      </w:r>
    </w:p>
    <w:p>
      <w:pPr>
        <w:pStyle w:val="LOnormal"/>
        <w:numPr>
          <w:ilvl w:val="1"/>
          <w:numId w:val="3"/>
        </w:numPr>
        <w:spacing w:before="0" w:after="160"/>
        <w:ind w:left="0" w:hanging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Розыгрыше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</w:t>
      </w:r>
      <w:r>
        <w:rPr>
          <w:sz w:val="24"/>
          <w:szCs w:val="24"/>
        </w:rPr>
        <w:t>Розыгрыша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>
      <w:pPr>
        <w:pStyle w:val="LOnormal"/>
        <w:numPr>
          <w:ilvl w:val="1"/>
          <w:numId w:val="3"/>
        </w:numPr>
        <w:tabs>
          <w:tab w:val="clear" w:pos="720"/>
          <w:tab w:val="left" w:pos="0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Организатор вправе осуществлять сбор, хранение, обработку и распространение персональных данных участников Розыгрыша необходимых для целей их проведения и соблюдения требований законодательства РФ.</w:t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ind w:left="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ПРАВИЛА ПРОВЕДЕНИЯ И ПОДВЕДЕНИЕ </w:t>
      </w:r>
      <w:r>
        <w:rPr>
          <w:sz w:val="24"/>
          <w:szCs w:val="24"/>
        </w:rPr>
        <w:t>ИТОГОВ РОЗЫГРЫША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 Розыгрыш проводится с 5 февраля 2024г. до 31 мая 2024г.</w:t>
      </w:r>
      <w:r>
        <w:rPr>
          <w:sz w:val="24"/>
          <w:szCs w:val="24"/>
        </w:rPr>
        <w:t xml:space="preserve"> в </w:t>
      </w:r>
      <w:r>
        <w:rPr>
          <w:rFonts w:eastAsia="Times New Roman" w:cs="Times New Roman"/>
          <w:color w:val="000000"/>
          <w:sz w:val="24"/>
          <w:szCs w:val="24"/>
        </w:rPr>
        <w:t>социальной сети «Одноклассники» в аккаунте радиостанции «Казак FM», куда будут выкладываться видеозаписи, присланные радиослушателями.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Чтобы принять участие в розыгрыше, необходимо снять на видео выполнение упражнения во время эфира «Бодрое утро на Казак FM» и прислать видеозапись на радиостанцию (на страницу «Казак 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en-US"/>
        </w:rPr>
        <w:t>FM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» в соцсетях, или в WhatsApp по номеру 8-861-205-55-67). 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color w:val="000000"/>
          <w:sz w:val="24"/>
          <w:szCs w:val="24"/>
          <w:shd w:fill="auto" w:val="clear"/>
        </w:rPr>
        <w:t xml:space="preserve">Каждый понедельник радиостанция «Казак 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en-US"/>
        </w:rPr>
        <w:t>FM</w:t>
      </w:r>
      <w:r>
        <w:rPr>
          <w:rFonts w:eastAsia="Times New Roman" w:cs="Times New Roman"/>
          <w:color w:val="000000"/>
          <w:sz w:val="24"/>
          <w:szCs w:val="24"/>
          <w:shd w:fill="auto" w:val="clear"/>
        </w:rPr>
        <w:t>» объявляет одного победителя прошлой недели. Победитель должен будет в течение недели после победы в розыгрыше сфотографироваться на фоне ролл-апа с логотипом фонда грантов губернатора Кубани. В случае отказа победитель может быть аннулирован и выбран другой. Всего будет определено 17 победителей.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LOnormal"/>
        <w:numPr>
          <w:ilvl w:val="0"/>
          <w:numId w:val="2"/>
        </w:numPr>
        <w:tabs>
          <w:tab w:val="clear" w:pos="720"/>
          <w:tab w:val="left" w:pos="284" w:leader="none"/>
        </w:tabs>
        <w:spacing w:before="0" w:after="24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ПРИЗЫ 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4.1 Призы (сувенирная продукция с логотипом компании) предоставляет радиостанция «Казак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FM</w:t>
      </w:r>
      <w:r>
        <w:rPr>
          <w:rFonts w:eastAsia="Times New Roman" w:cs="Times New Roman"/>
          <w:color w:val="000000"/>
          <w:sz w:val="24"/>
          <w:szCs w:val="24"/>
        </w:rPr>
        <w:t>»</w:t>
      </w:r>
      <w:r>
        <w:rPr>
          <w:sz w:val="24"/>
          <w:szCs w:val="24"/>
        </w:rPr>
        <w:t>. Количество призов Розыгрыша – 17.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4.2 </w:t>
      </w:r>
      <w:r>
        <w:rPr>
          <w:sz w:val="24"/>
          <w:szCs w:val="24"/>
          <w:highlight w:val="white"/>
        </w:rPr>
        <w:t xml:space="preserve">Победителей определяет радиостанция «Казак </w:t>
      </w:r>
      <w:r>
        <w:rPr>
          <w:sz w:val="24"/>
          <w:szCs w:val="24"/>
          <w:highlight w:val="white"/>
          <w:lang w:val="en-US"/>
        </w:rPr>
        <w:t>FM</w:t>
      </w:r>
      <w:r>
        <w:rPr>
          <w:sz w:val="24"/>
          <w:szCs w:val="24"/>
          <w:highlight w:val="white"/>
        </w:rPr>
        <w:t>» и объявляет каждый понедельник в социальной сети «Одноклассники» в аккаунте радиостанции «Казак FM».</w:t>
      </w:r>
    </w:p>
    <w:p>
      <w:pPr>
        <w:pStyle w:val="LO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 Получить п</w:t>
      </w:r>
      <w:r>
        <w:rPr>
          <w:sz w:val="24"/>
          <w:szCs w:val="24"/>
        </w:rPr>
        <w:t>риз можно будет получить в офисе «Казак FM» по адресу г. Краснодар, ул. Северная, 279 в будний день с 10.00 до 17.00 в течение недели после объявления победителя.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4</w:t>
      </w:r>
      <w:r>
        <w:rPr>
          <w:rFonts w:eastAsia="Times New Roman" w:cs="Times New Roman"/>
          <w:color w:val="000000"/>
          <w:sz w:val="24"/>
          <w:szCs w:val="24"/>
        </w:rPr>
        <w:t xml:space="preserve"> Обязанность по уплате налогов, иных платежей и сборов, установленных законодательством РФ, связанных с получением приза, а также ответственность за их уплату несет победитель Розыгрыша. 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4.5 </w:t>
      </w:r>
      <w:r>
        <w:rPr>
          <w:rFonts w:eastAsia="Times New Roman" w:cs="Times New Roman"/>
          <w:color w:val="000000"/>
          <w:sz w:val="24"/>
          <w:szCs w:val="24"/>
        </w:rPr>
        <w:t xml:space="preserve">В соответствии с настоящим Положением выплата денежного эквивалента стоимости вручаемых призов, замена/обмен, отправка призов не производятся. 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6</w:t>
      </w:r>
      <w:r>
        <w:rPr>
          <w:rFonts w:eastAsia="Times New Roman" w:cs="Times New Roman"/>
          <w:color w:val="000000"/>
          <w:sz w:val="24"/>
          <w:szCs w:val="24"/>
        </w:rPr>
        <w:t xml:space="preserve"> Организатор имеет право отказать Участнику в предоставлении приза, если Участник предоставил о себе неверную информацию, предоставил ее несвоевременно или каким-либо другим образом нарушил настоящее Положение.</w:t>
      </w:r>
    </w:p>
    <w:p>
      <w:pPr>
        <w:pStyle w:val="LOnormal"/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7</w:t>
      </w:r>
      <w:r>
        <w:rPr>
          <w:rFonts w:eastAsia="Times New Roman" w:cs="Times New Roman"/>
          <w:color w:val="000000"/>
          <w:sz w:val="24"/>
          <w:szCs w:val="24"/>
        </w:rPr>
        <w:t xml:space="preserve"> Организатор не несет ответственности за неполучение от Участника необходимых сведений, в том числе по вине организаций связи, за технические проблемы и/или мошенничества в сети Интернет и/или каналов связи, используемых при проведении </w:t>
      </w:r>
      <w:r>
        <w:rPr>
          <w:sz w:val="24"/>
          <w:szCs w:val="24"/>
        </w:rPr>
        <w:t>конкурса</w:t>
      </w:r>
      <w:r>
        <w:rPr>
          <w:rFonts w:eastAsia="Times New Roman" w:cs="Times New Roman"/>
          <w:color w:val="000000"/>
          <w:sz w:val="24"/>
          <w:szCs w:val="24"/>
        </w:rPr>
        <w:t>, а также за невозможность осуществления связи с Участником из-за указанных неверных или неактуальных контактных данных.</w:t>
      </w:r>
    </w:p>
    <w:sectPr>
      <w:type w:val="nextPage"/>
      <w:pgSz w:w="11906" w:h="16838"/>
      <w:pgMar w:left="851" w:right="851" w:gutter="0" w:header="0" w:top="851" w:footer="0" w:bottom="851"/>
      <w:pgNumType w:start="1"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50" w:hanging="39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16"/>
        <w:sz w:val="16"/>
        <w:szCs w:val="16"/>
        <w:rFonts w:eastAsia="Noto Sans" w:cs="Noto Sans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0" w:hanging="0"/>
      <w:jc w:val="both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567" w:hanging="0"/>
      <w:outlineLvl w:val="1"/>
    </w:pPr>
    <w:rPr>
      <w:color w:val="000000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ind w:left="0" w:hanging="0"/>
      <w:outlineLvl w:val="2"/>
    </w:pPr>
    <w:rPr>
      <w:sz w:val="24"/>
    </w:rPr>
  </w:style>
  <w:style w:type="paragraph" w:styleId="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tarSymbol" w:hAnsi="StarSymbol" w:cs="Star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szCs w:val="24"/>
      <w:effect w:val="none"/>
      <w:shd w:fill="FFFF00" w:val="clear"/>
      <w:vertAlign w:val="baseline"/>
      <w:em w:val="none"/>
      <w:lang w:val="en-US"/>
    </w:rPr>
  </w:style>
  <w:style w:type="character" w:styleId="WW8Num2z2" w:customStyle="1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tarSymbol" w:hAnsi="StarSymbol" w:cs="StarSymbo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Times New Roman" w:hAnsi="Times New Roman" w:cs="Times New Roman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51" w:customStyle="1">
    <w:name w:val="Основной шрифт абзаца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StarSymbol" w:hAnsi="StarSymbol" w:eastAsia="Arial Unicode MS" w:cs="StarSymbo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5z1" w:customStyle="1">
    <w:name w:val="WW8Num5z1"/>
    <w:qFormat/>
    <w:rPr>
      <w:w w:val="100"/>
      <w:position w:val="0"/>
      <w:sz w:val="24"/>
      <w:sz w:val="24"/>
      <w:szCs w:val="24"/>
      <w:effect w:val="none"/>
      <w:shd w:fill="FFFF00" w:val="clear"/>
      <w:vertAlign w:val="baseline"/>
      <w:em w:val="none"/>
      <w:lang w:val="en-US"/>
    </w:rPr>
  </w:style>
  <w:style w:type="character" w:styleId="WW8Num5z2" w:customStyle="1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6z1" w:customStyle="1">
    <w:name w:val="WW8Num6z1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1" w:customStyle="1">
    <w:name w:val="WW8Num7z1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7z2" w:customStyle="1">
    <w:name w:val="WW8Num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4" w:customStyle="1">
    <w:name w:val="WW8Num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5" w:customStyle="1">
    <w:name w:val="WW8Num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6" w:customStyle="1">
    <w:name w:val="WW8Num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7" w:customStyle="1">
    <w:name w:val="WW8Num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8" w:customStyle="1">
    <w:name w:val="WW8Num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8z1" w:customStyle="1">
    <w:name w:val="WW8Num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 w:customStyle="1">
    <w:name w:val="WW8Num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3" w:customStyle="1">
    <w:name w:val="WW8Num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4" w:customStyle="1">
    <w:name w:val="WW8Num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5" w:customStyle="1">
    <w:name w:val="WW8Num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6" w:customStyle="1">
    <w:name w:val="WW8Num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7" w:customStyle="1">
    <w:name w:val="WW8Num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8" w:customStyle="1">
    <w:name w:val="WW8Num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 w:customStyle="1">
    <w:name w:val="WW8Num1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 w:customStyle="1">
    <w:name w:val="WW8Num1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4" w:customStyle="1">
    <w:name w:val="WW8Num1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5" w:customStyle="1">
    <w:name w:val="WW8Num1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6" w:customStyle="1">
    <w:name w:val="WW8Num1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7" w:customStyle="1">
    <w:name w:val="WW8Num1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8" w:customStyle="1">
    <w:name w:val="WW8Num1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Symbol" w:hAnsi="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Times New Roman" w:hAnsi="Times New Roman" w:cs="Times New Roman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41" w:customStyle="1">
    <w:name w:val="Основной шрифт абзаца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31" w:customStyle="1">
    <w:name w:val="Основной шрифт абзаца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 w:customStyle="1">
    <w:name w:val="WW8Num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21" w:customStyle="1">
    <w:name w:val="Основной шрифт абзаца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bsatzStandardschriftart" w:customStyle="1">
    <w:name w:val="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25z0" w:customStyle="1">
    <w:name w:val="WW8Num25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28z0" w:customStyle="1">
    <w:name w:val="WW8Num28z0"/>
    <w:qFormat/>
    <w:rPr>
      <w:rFonts w:ascii="Symbol" w:hAnsi="Symbol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1" w:customStyle="1">
    <w:name w:val="WW8Num28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2" w:customStyle="1">
    <w:name w:val="WW8Num28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3" w:customStyle="1">
    <w:name w:val="WW8Num28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9z0" w:customStyle="1">
    <w:name w:val="WW8Num29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0z0" w:customStyle="1">
    <w:name w:val="WW8Num30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3z0" w:customStyle="1">
    <w:name w:val="WW8Num33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7z0" w:customStyle="1">
    <w:name w:val="WW8Num37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44z0" w:customStyle="1">
    <w:name w:val="WW8Num44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47z0" w:customStyle="1">
    <w:name w:val="WW8Num47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11" w:customStyle="1">
    <w:name w:val="Основной шрифт абзаца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8" w:customStyle="1">
    <w:name w:val="Интернет-ссылка"/>
    <w:rPr>
      <w:color w:val="000080"/>
      <w:u w:val="single"/>
    </w:rPr>
  </w:style>
  <w:style w:type="character" w:styleId="Style9" w:customStyle="1">
    <w:name w:val="Символ нумерации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10" w:customStyle="1">
    <w:name w:val="Маркеры списка"/>
    <w:qFormat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12" w:customStyle="1">
    <w:name w:val="Знак примечания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tyle11" w:customStyle="1">
    <w:name w:val="Текст примечания Знак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12" w:customStyle="1">
    <w:name w:val="Тема примечания Знак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Style13" w:customStyle="1">
    <w:name w:val="Текст выноски Знак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13" w:customStyle="1">
    <w:name w:val="Текст примечания Знак1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qFormat/>
    <w:pPr>
      <w:spacing w:before="0" w:after="120"/>
    </w:pPr>
    <w:rPr/>
  </w:style>
  <w:style w:type="paragraph" w:styleId="Style16">
    <w:name w:val="List"/>
    <w:basedOn w:val="Style15"/>
    <w:qFormat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Style19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52" w:customStyle="1">
    <w:name w:val="Название5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53" w:customStyle="1">
    <w:name w:val="Указатель5"/>
    <w:basedOn w:val="Normal"/>
    <w:qFormat/>
    <w:pPr>
      <w:suppressLineNumbers/>
    </w:pPr>
    <w:rPr/>
  </w:style>
  <w:style w:type="paragraph" w:styleId="42" w:customStyle="1">
    <w:name w:val="Название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43" w:customStyle="1">
    <w:name w:val="Указатель4"/>
    <w:basedOn w:val="Normal"/>
    <w:qFormat/>
    <w:pPr>
      <w:suppressLineNumbers/>
    </w:pPr>
    <w:rPr/>
  </w:style>
  <w:style w:type="paragraph" w:styleId="32" w:customStyle="1">
    <w:name w:val="Название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3" w:customStyle="1">
    <w:name w:val="Указатель3"/>
    <w:basedOn w:val="Normal"/>
    <w:qFormat/>
    <w:pPr>
      <w:suppressLineNumbers/>
    </w:pPr>
    <w:rPr/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3" w:customStyle="1">
    <w:name w:val="Указатель2"/>
    <w:basedOn w:val="Normal"/>
    <w:qFormat/>
    <w:pPr>
      <w:suppressLineNumbers/>
    </w:pPr>
    <w:rPr/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Body Text Indent"/>
    <w:basedOn w:val="Normal"/>
    <w:qFormat/>
    <w:pPr>
      <w:ind w:left="567" w:hanging="0"/>
      <w:jc w:val="right"/>
    </w:pPr>
    <w:rPr>
      <w:color w:val="000000"/>
      <w:sz w:val="24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</w:rPr>
  </w:style>
  <w:style w:type="paragraph" w:styleId="16" w:customStyle="1">
    <w:name w:val="Текст примечания1"/>
    <w:basedOn w:val="Normal"/>
    <w:qFormat/>
    <w:pPr/>
    <w:rPr/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/>
  </w:style>
  <w:style w:type="paragraph" w:styleId="Style23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zak.f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2IUoUrSmetdFnRCATHOeZexh81Q==">AMUW2mUqiwDZRrR0NalJYirRVCZC+HVz4BQPlFi14x7OWmJYoKC6UCsA+0ZAsgMkXBcKSalMN9rA7XFyqbafmNc6eWNz3HMgWeqCS8Tv0VN0kZiNJFoHAOg=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LibreOffice/7.3.4.2$Windows_X86_64 LibreOffice_project/728fec16bd5f605073805c3c9e7c4212a0120dc5</Application>
  <AppVersion>15.0000</AppVersion>
  <Pages>2</Pages>
  <Words>544</Words>
  <Characters>3610</Characters>
  <CharactersWithSpaces>4149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2024-02-02T13:25:00Z</dcterms:created>
  <dc:creator>wolf</dc:creator>
  <dc:description/>
  <dc:language>ru-RU</dc:language>
  <cp:lastModifiedBy/>
  <cp:lastPrinted>2023-12-01T16:52:00Z</cp:lastPrinted>
  <dcterms:modified xsi:type="dcterms:W3CDTF">2024-02-02T17:33:42Z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